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58" w:rsidRPr="001F4D85" w:rsidRDefault="001F4D85">
      <w:pPr>
        <w:rPr>
          <w:b/>
          <w:sz w:val="28"/>
          <w:szCs w:val="28"/>
        </w:rPr>
      </w:pPr>
      <w:r w:rsidRPr="001F4D85">
        <w:rPr>
          <w:b/>
          <w:sz w:val="28"/>
          <w:szCs w:val="28"/>
        </w:rPr>
        <w:t xml:space="preserve">ZÁVĚREČNÝ ÚČET   2016  -  </w:t>
      </w:r>
      <w:r w:rsidR="00781EA0" w:rsidRPr="001F4D85">
        <w:rPr>
          <w:b/>
          <w:sz w:val="28"/>
          <w:szCs w:val="28"/>
        </w:rPr>
        <w:t>FONDY OBCE BÝŠŤ</w:t>
      </w:r>
    </w:p>
    <w:p w:rsidR="00781EA0" w:rsidRDefault="00781EA0"/>
    <w:p w:rsidR="001F4D85" w:rsidRDefault="001F4D85"/>
    <w:p w:rsidR="001F4D85" w:rsidRDefault="001F4D85"/>
    <w:p w:rsidR="00781EA0" w:rsidRPr="001F4D85" w:rsidRDefault="00781EA0">
      <w:pPr>
        <w:rPr>
          <w:b/>
          <w:u w:val="single"/>
        </w:rPr>
      </w:pPr>
      <w:r>
        <w:br/>
      </w:r>
      <w:r w:rsidRPr="001F4D85">
        <w:rPr>
          <w:b/>
          <w:u w:val="single"/>
        </w:rPr>
        <w:t>Sociální fond</w:t>
      </w:r>
    </w:p>
    <w:p w:rsidR="00781EA0" w:rsidRDefault="00781EA0">
      <w:r>
        <w:t>Počáteční stav účtu k 1.1.2016                                                       75 980,00 Kč</w:t>
      </w:r>
    </w:p>
    <w:p w:rsidR="00781EA0" w:rsidRDefault="00781EA0">
      <w:r>
        <w:t xml:space="preserve">Příděl na </w:t>
      </w:r>
      <w:proofErr w:type="gramStart"/>
      <w:r>
        <w:t>fond                                                                                  360 000,00</w:t>
      </w:r>
      <w:proofErr w:type="gramEnd"/>
      <w:r>
        <w:t xml:space="preserve"> Kč</w:t>
      </w:r>
    </w:p>
    <w:p w:rsidR="00781EA0" w:rsidRDefault="00781EA0">
      <w:r>
        <w:t>Čerpání (příspěvek na stravenky, pracovní a životní</w:t>
      </w:r>
    </w:p>
    <w:p w:rsidR="00781EA0" w:rsidRDefault="00781EA0">
      <w:proofErr w:type="gramStart"/>
      <w:r>
        <w:t>výročí,  vitamíny</w:t>
      </w:r>
      <w:proofErr w:type="gramEnd"/>
      <w:r>
        <w:t xml:space="preserve"> …)                                                                         297 460,00 Kč</w:t>
      </w:r>
    </w:p>
    <w:p w:rsidR="00781EA0" w:rsidRDefault="00781EA0">
      <w:pPr>
        <w:rPr>
          <w:b/>
        </w:rPr>
      </w:pPr>
      <w:r>
        <w:t xml:space="preserve">Konečný stav k 31. 12. 2016                                                          </w:t>
      </w:r>
      <w:r w:rsidRPr="001F4D85">
        <w:rPr>
          <w:b/>
        </w:rPr>
        <w:t>138 520,00 Kč</w:t>
      </w:r>
    </w:p>
    <w:p w:rsidR="001F4D85" w:rsidRDefault="001F4D85">
      <w:pPr>
        <w:rPr>
          <w:b/>
        </w:rPr>
      </w:pPr>
    </w:p>
    <w:p w:rsidR="001F4D85" w:rsidRDefault="001F4D85">
      <w:pPr>
        <w:rPr>
          <w:b/>
        </w:rPr>
      </w:pPr>
    </w:p>
    <w:p w:rsidR="001F4D85" w:rsidRDefault="001F4D85">
      <w:pPr>
        <w:rPr>
          <w:b/>
        </w:rPr>
      </w:pPr>
    </w:p>
    <w:p w:rsidR="001F4D85" w:rsidRDefault="001F4D85">
      <w:pPr>
        <w:rPr>
          <w:b/>
        </w:rPr>
      </w:pPr>
    </w:p>
    <w:p w:rsidR="001F4D85" w:rsidRDefault="001F4D85">
      <w:pPr>
        <w:rPr>
          <w:b/>
          <w:u w:val="single"/>
        </w:rPr>
      </w:pPr>
      <w:r w:rsidRPr="001F4D85">
        <w:rPr>
          <w:b/>
          <w:u w:val="single"/>
        </w:rPr>
        <w:t>Fond rozvoje bydlení</w:t>
      </w:r>
    </w:p>
    <w:p w:rsidR="001F4D85" w:rsidRDefault="001F4D85">
      <w:pPr>
        <w:rPr>
          <w:b/>
          <w:u w:val="single"/>
        </w:rPr>
      </w:pPr>
    </w:p>
    <w:p w:rsidR="001F4D85" w:rsidRDefault="001F4D85">
      <w:r>
        <w:t>Počáteční stav účtu k 1. 1. 2016                                                   186 720,14 Kč</w:t>
      </w:r>
    </w:p>
    <w:p w:rsidR="001F4D85" w:rsidRDefault="001F4D85">
      <w:r>
        <w:t xml:space="preserve">Bankovní </w:t>
      </w:r>
      <w:proofErr w:type="gramStart"/>
      <w:r>
        <w:t>poplatky                                                                               5 640,00</w:t>
      </w:r>
      <w:proofErr w:type="gramEnd"/>
      <w:r>
        <w:t xml:space="preserve"> Kč</w:t>
      </w:r>
    </w:p>
    <w:p w:rsidR="001F4D85" w:rsidRDefault="001F4D85">
      <w:proofErr w:type="gramStart"/>
      <w:r>
        <w:t>Úroky                                                                                                           74,25</w:t>
      </w:r>
      <w:proofErr w:type="gramEnd"/>
      <w:r>
        <w:t xml:space="preserve"> Kč</w:t>
      </w:r>
    </w:p>
    <w:p w:rsidR="001F4D85" w:rsidRDefault="001F4D85">
      <w:r>
        <w:t xml:space="preserve">Konečný stav k 31. 12. 2016                                                          </w:t>
      </w:r>
      <w:r w:rsidRPr="001F4D85">
        <w:rPr>
          <w:b/>
        </w:rPr>
        <w:t>181 154,39 Kč</w:t>
      </w:r>
      <w:r>
        <w:t xml:space="preserve"> </w:t>
      </w:r>
    </w:p>
    <w:p w:rsidR="001F4D85" w:rsidRDefault="001F4D85"/>
    <w:p w:rsidR="001F4D85" w:rsidRDefault="001F4D85"/>
    <w:p w:rsidR="001F4D85" w:rsidRDefault="001F4D85">
      <w:bookmarkStart w:id="0" w:name="_GoBack"/>
      <w:bookmarkEnd w:id="0"/>
    </w:p>
    <w:p w:rsidR="001F4D85" w:rsidRDefault="001F4D85"/>
    <w:p w:rsidR="001F4D85" w:rsidRDefault="001F4D85">
      <w:r>
        <w:rPr>
          <w:b/>
          <w:u w:val="single"/>
        </w:rPr>
        <w:t>Fond obnovy kanalizace</w:t>
      </w:r>
    </w:p>
    <w:p w:rsidR="001F4D85" w:rsidRDefault="001F4D85"/>
    <w:p w:rsidR="001F4D85" w:rsidRDefault="001F4D85">
      <w:r>
        <w:t xml:space="preserve">Počáteční </w:t>
      </w:r>
      <w:proofErr w:type="gramStart"/>
      <w:r>
        <w:t>stav   k 1. 12</w:t>
      </w:r>
      <w:proofErr w:type="gramEnd"/>
      <w:r>
        <w:t xml:space="preserve">. 2016                                                        200 000,00 Kč  </w:t>
      </w:r>
    </w:p>
    <w:p w:rsidR="001F4D85" w:rsidRPr="001F4D85" w:rsidRDefault="001F4D85">
      <w:r>
        <w:t xml:space="preserve">Konečný stav k 31. 12. 2016                                                          </w:t>
      </w:r>
      <w:r w:rsidRPr="001F4D85">
        <w:rPr>
          <w:b/>
        </w:rPr>
        <w:t>200 000,00 Kč</w:t>
      </w:r>
      <w:r>
        <w:t xml:space="preserve"> </w:t>
      </w:r>
    </w:p>
    <w:sectPr w:rsidR="001F4D85" w:rsidRPr="001F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A0"/>
    <w:rsid w:val="001F4D85"/>
    <w:rsid w:val="00326058"/>
    <w:rsid w:val="007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E012-5A89-46B3-A312-60FBA16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Knejpová</dc:creator>
  <cp:keywords/>
  <dc:description/>
  <cp:lastModifiedBy>Marcela Knejpová</cp:lastModifiedBy>
  <cp:revision>2</cp:revision>
  <cp:lastPrinted>2017-02-28T11:12:00Z</cp:lastPrinted>
  <dcterms:created xsi:type="dcterms:W3CDTF">2017-02-28T11:12:00Z</dcterms:created>
  <dcterms:modified xsi:type="dcterms:W3CDTF">2017-02-28T11:12:00Z</dcterms:modified>
</cp:coreProperties>
</file>